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ROBERT FINES</w:t>
      </w:r>
    </w:p>
    <w:p>
      <w:r>
        <w:t>Senior Software Engineer</w:t>
      </w:r>
    </w:p>
    <w:p>
      <w:r>
        <w:t>Nashville, TN  •  fines.robert@gmail.com  •  (816) 547-4271</w:t>
      </w:r>
    </w:p>
    <w:p>
      <w:r>
        <w:t>linkedin.com/in/robertfines  •  github.com/rfines</w:t>
      </w:r>
    </w:p>
    <w:p>
      <w:pPr>
        <w:pStyle w:val="Heading1"/>
      </w:pPr>
      <w:r>
        <w:t>SUMMARY</w:t>
      </w:r>
    </w:p>
    <w:p>
      <w:r>
        <w:t>15 years building web software across the full spectrum — from pre-revenue startups where I held every technical role the moment required, to a global enterprise handling millions of daily requests. That range is intentional. I know what it takes to move fast early and what it takes to stay reliable at scale.</w:t>
        <w:br/>
        <w:br/>
        <w:t>I operate with low ego and high ownership. The best idea wins regardless of where it comes from. At this point in my career I care more about moving the right thing forward than being the one who moved it — and I've found that makes teams faster, not slower.</w:t>
      </w:r>
    </w:p>
    <w:p>
      <w:pPr>
        <w:pStyle w:val="Heading1"/>
      </w:pPr>
      <w:r>
        <w:t>CORE SKILLS</w:t>
      </w:r>
    </w:p>
    <w:p>
      <w:pPr/>
      <w:r>
        <w:t>- Platform Engineering: Distributed systems, multi-tenant architecture, service design, extensibility patterns</w:t>
      </w:r>
    </w:p>
    <w:p>
      <w:r>
        <w:t>- Frontend: React, TypeScript, JavaScript (ES6+), component systems, UI/UX collaboration</w:t>
      </w:r>
    </w:p>
    <w:p>
      <w:r>
        <w:t>- Backend: Node.js, Express, REST APIs, microservices, serverless, event-driven architecture</w:t>
      </w:r>
    </w:p>
    <w:p>
      <w:r>
        <w:t>- Data: PostgreSQL, MongoDB, Redis, Elasticsearch</w:t>
      </w:r>
    </w:p>
    <w:p>
      <w:r>
        <w:t>- Cloud &amp; DevOps: AWS, GitHub Actions, Jenkins, CI/CD, observability, logging, monitoring</w:t>
      </w:r>
    </w:p>
    <w:p>
      <w:r>
        <w:t>- Leadership: Technical strategy, architecture reviews, cross-functional alignment, mentorship, Agile delivery</w:t>
      </w:r>
    </w:p>
    <w:p>
      <w:r>
        <w:t>- Modern Tooling: AI-assisted development (GitHub Copilot, Cody), LLM-enhanced workflows, automated testing</w:t>
      </w:r>
    </w:p>
    <w:p>
      <w:pPr>
        <w:pStyle w:val="Heading1"/>
      </w:pPr>
      <w:r>
        <w:t>EXPERIENCE</w:t>
      </w:r>
    </w:p>
    <w:p>
      <w:pPr>
        <w:pStyle w:val="Heading2"/>
      </w:pPr>
      <w:r>
        <w:t>Asurion — Senior Software Engineer / Technical Lead</w:t>
      </w:r>
    </w:p>
    <w:p>
      <w:r>
        <w:t>March 2019 – Present | Nashville, TN</w:t>
      </w:r>
    </w:p>
    <w:p>
      <w:pPr>
        <w:pStyle w:val="ListBullet"/>
      </w:pPr>
      <w:r>
        <w:t>Architected configurable, multi-tenant platform services processing millions of requests daily across multiple global regions — enabling downstream teams to ship new capabilities without platform rewrites or service interruptions.</w:t>
      </w:r>
    </w:p>
    <w:p>
      <w:pPr>
        <w:pStyle w:val="ListBullet"/>
      </w:pPr>
      <w:r>
        <w:t>Built and enforced engineering standards — shared service contracts, component libraries, observability baselines — that aligned 10–20 engineers and reduced integration friction across teams.</w:t>
      </w:r>
    </w:p>
    <w:p>
      <w:pPr>
        <w:pStyle w:val="ListBullet"/>
      </w:pPr>
      <w:r>
        <w:t>Drove a step-change in release discipline: took platform deployments from ad-hoc to four structured weekly releases, paired with reliability improvements that reduced incidents and improved uptime across multi-region infrastructure.</w:t>
      </w:r>
    </w:p>
    <w:p>
      <w:pPr>
        <w:pStyle w:val="ListBullet"/>
      </w:pPr>
      <w:r>
        <w:t>Partnered with product, operations, and global business stakeholders to translate complex, evolving requirements into durable platform abstractions, reducing the integration cost of new capabilities across teams.</w:t>
      </w:r>
    </w:p>
    <w:p>
      <w:pPr>
        <w:pStyle w:val="ListBullet"/>
      </w:pPr>
      <w:r>
        <w:t>Mentored engineers across levels on distributed systems and production ownership, reducing ramp time for new team members and growing mid-level engineers into independent contributors on complex platform work.</w:t>
      </w:r>
    </w:p>
    <w:p>
      <w:pPr>
        <w:pStyle w:val="ListBullet"/>
      </w:pPr>
      <w:r>
        <w:t>Introduced AI-assisted workflows across the team, cutting time spent on boilerplate and routine review — freeing capacity for higher-leverage architectural and design work.</w:t>
      </w:r>
    </w:p>
    <w:p>
      <w:pPr>
        <w:pStyle w:val="Heading2"/>
      </w:pPr>
      <w:r>
        <w:t>OBERD — Senior Web Developer</w:t>
      </w:r>
    </w:p>
    <w:p>
      <w:r>
        <w:t>Dec 2016 – Nov 2018 | Kansas City, MO</w:t>
      </w:r>
    </w:p>
    <w:p>
      <w:pPr>
        <w:pStyle w:val="ListBullet"/>
      </w:pPr>
      <w:r>
        <w:t>Designed and delivered full-stack healthcare analytics features using React, Node.js, Elasticsearch, and Redis — contributing to a platform used by hospital systems to improve patient outcomes reporting.</w:t>
      </w:r>
    </w:p>
    <w:p>
      <w:pPr>
        <w:pStyle w:val="ListBullet"/>
      </w:pPr>
      <w:r>
        <w:t>Owned significant portions of the data pipeline and UI layer, improving query performance and making complex analytics accessible to non-technical clinical users.</w:t>
      </w:r>
    </w:p>
    <w:p>
      <w:pPr>
        <w:pStyle w:val="Heading2"/>
      </w:pPr>
      <w:r>
        <w:t>Eventr.io — Chief Technical Officer</w:t>
      </w:r>
    </w:p>
    <w:p>
      <w:pPr/>
      <w:r>
        <w:t>Oct 2014 – Nov 2016</w:t>
      </w:r>
    </w:p>
    <w:p>
      <w:pPr>
        <w:pStyle w:val="ListBullet"/>
      </w:pPr>
      <w:r>
        <w:t>Set technical direction and owned the full platform roadmap for an event management startup, making foundational architecture decisions that allowed a small team to scale product surface quickly.</w:t>
      </w:r>
    </w:p>
    <w:p>
      <w:pPr>
        <w:pStyle w:val="ListBullet"/>
      </w:pPr>
      <w:r>
        <w:t>Hired, led, and mentored engineering staff while remaining hands-on across Node.js services, MongoDB data modeling, and frontend delivery.</w:t>
      </w:r>
    </w:p>
    <w:p>
      <w:pPr>
        <w:pStyle w:val="Heading2"/>
      </w:pPr>
      <w:r>
        <w:t>Early Career: Software Engineer &amp; Consultant</w:t>
      </w:r>
    </w:p>
    <w:p>
      <w:r>
        <w:t>MindMixer  ·  Hoopla.io  ·  Local Ruckus  ·  Vector Media Group  ·  Galleon Labs  |  2011 – 2016</w:t>
      </w:r>
    </w:p>
    <w:p>
      <w:pPr>
        <w:pStyle w:val="ListBullet"/>
      </w:pPr>
      <w:r>
        <w:t>Built full-stack web applications across a range of industries and team sizes using Node.js, Python/Django, C#, React, and relational and document databases.</w:t>
      </w:r>
    </w:p>
    <w:p>
      <w:pPr>
        <w:pStyle w:val="ListBullet"/>
      </w:pPr>
      <w:r>
        <w:t>Consulted for Fortune 500 clients (Vector Media Group) and contributed to large-scale data migrations, REST API design, and multi-platform frontend delivery.</w:t>
      </w:r>
    </w:p>
    <w:p>
      <w:pPr>
        <w:pStyle w:val="Heading1"/>
      </w:pPr>
      <w:r>
        <w:t>EDUCATION</w:t>
      </w:r>
    </w:p>
    <w:p>
      <w:r>
        <w:t>Bachelor of Science in Computer Science</w:t>
      </w:r>
    </w:p>
    <w:p>
      <w:r>
        <w:t>University of Missouri–Kansas City (2006–2011)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